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54" w:rsidRPr="009F7054" w:rsidRDefault="009F7054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Документ предоставлен </w:t>
      </w:r>
      <w:hyperlink r:id="rId5" w:history="1">
        <w:proofErr w:type="spellStart"/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КонсультантПлюс</w:t>
        </w:r>
        <w:proofErr w:type="spellEnd"/>
      </w:hyperlink>
      <w:r w:rsidRPr="009F7054">
        <w:rPr>
          <w:rFonts w:ascii="Times New Roman" w:hAnsi="Times New Roman" w:cs="Times New Roman"/>
          <w:sz w:val="24"/>
          <w:szCs w:val="24"/>
        </w:rPr>
        <w:br/>
      </w:r>
    </w:p>
    <w:p w:rsidR="009F7054" w:rsidRPr="009F7054" w:rsidRDefault="009F7054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9F7054" w:rsidRPr="009F705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F7054" w:rsidRPr="009F7054" w:rsidRDefault="009F705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054">
              <w:rPr>
                <w:rFonts w:ascii="Times New Roman" w:hAnsi="Times New Roman" w:cs="Times New Roman"/>
                <w:sz w:val="24"/>
                <w:szCs w:val="24"/>
              </w:rPr>
              <w:t>29 июня 2018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F7054" w:rsidRPr="009F7054" w:rsidRDefault="009F7054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7054">
              <w:rPr>
                <w:rFonts w:ascii="Times New Roman" w:hAnsi="Times New Roman" w:cs="Times New Roman"/>
                <w:sz w:val="24"/>
                <w:szCs w:val="24"/>
              </w:rPr>
              <w:t>N 378</w:t>
            </w:r>
          </w:p>
        </w:tc>
      </w:tr>
    </w:tbl>
    <w:p w:rsidR="009F7054" w:rsidRPr="009F7054" w:rsidRDefault="009F705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УКАЗ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 НАЦИОНАЛЬНОМ ПЛАНЕ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ПРОТИВОДЕЙСТВИЯ КОРРУПЦИИ НА 2018 - 2020 ГОДЫ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6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пунктом 1 части 1 статьи 5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Федерального закона от 25 декабря 2008 г. N 273-ФЗ "О противодействии коррупции" постановляю: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1. Утвердить прилагаемый Национальный </w:t>
      </w:r>
      <w:hyperlink w:anchor="P4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противодействия коррупции на 2018 - 2020 годы.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Руководителям федеральных органов исполнительной власти, иных федеральных государственных органов обеспечить в соответствии с Национальным </w:t>
      </w:r>
      <w:hyperlink w:anchor="P4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противодействия коррупции на 2018 - 2020 годы, утвержденным настоящим Указом (далее - Национальный план), реализацию предусмотренных им мероприятий и внесение до 1 сентября 2018 г. соответствующих изменений в планы противодействия коррупции федеральных органов исполнительной власти, иных федеральных государственных органов.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4"/>
      <w:bookmarkEnd w:id="0"/>
      <w:r w:rsidRPr="009F7054">
        <w:rPr>
          <w:rFonts w:ascii="Times New Roman" w:hAnsi="Times New Roman" w:cs="Times New Roman"/>
          <w:sz w:val="24"/>
          <w:szCs w:val="24"/>
        </w:rPr>
        <w:t>3. Рекомендовать: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а) Совету Федерации Федерального Собрания Российской Федерации, Государственной Думе Федерального Собрания Российской Федерации, Верховному Суду Российской Федерации, Счетной палате Российской Федерации, Центральному банку Российской Федерации, Центральной избирательной комиссии Российской Федерации обеспечить в соответствии с Национальным </w:t>
      </w:r>
      <w:hyperlink w:anchor="P4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реализацию предусмотренных им мероприятий и внесение изменений в планы противодействия коррупции этих федеральных государственных органов;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высшим должностным лицам (руководителям высших исполнительных органов государственной власти) субъектов Российской Федерации, органам местного самоуправления обеспечить в соответствии с Национальным </w:t>
      </w:r>
      <w:hyperlink w:anchor="P4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реализацию предусмотренных им мероприятий и внесение изменений в региональные антикоррупционные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программы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и антикоррупционные программы (планы противодействия коррупции) органов государственной власти субъектов Российской Федерации и органов местного самоуправления.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4. Доклады о результатах исполнения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пункта 3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настоящего Указа в части, касающейся внесения изменений в региональные антикоррупционные программы и антикоррупционные программы (планы противодействия коррупции), представить до 1 октября 2018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5. Установить, что доклады о результатах исполнения настоящего Указа и выполнения Национального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плана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(далее - доклады) представляются: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Правительством Российской Федерации, федеральными органами исполнительной власти, руководство деятельностью которых осуществляет Президент Российской Федерации, Президенту Российской Федерации;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федеральными органами исполнительной власти, руководство деятельностью которых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 xml:space="preserve">осуществляет Правительство Российской Федерации, государственными корпорациями (компаниями), государственными внебюджетными фондами и публично-правовыми компаниями, организациями, созданными для выполнения задач, поставленных перед Правительством Российской Федерации, - в Правительство Российской Федерации для подготовки сводных докладов.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в) иными федеральными государственными органами и организациями - Президенту Российской Федерации;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г) высшими должностными лицами (руководителями высших исполнительных органов государственной власти) субъектов Российской Федерации - полномочным представителям Президента Российской Федерации в федеральных округах для подготовки сводных докладов.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д) органами государственной власти субъектов Российской Федерации и органами местного самоуправления - высшим должностным лицам (руководителям высших исполнительных органов государственной власти) субъектов Российской Федерации для подготовки сводных докладов. Сводные доклады представляются полномочным представителям Президента Российской Федерации в федеральных округах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Полномочные представители Президента Российской Федерации в федеральных округах на основании сводных докладов должностных лиц (руководителей высших исполнительных органов государственной власти) субъектов Российской Федерации подготавливают свои сводные доклады и представляют их Президенту Российской Федерации в течение двух месяцев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е)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Президент Российской Федерации, - руководителям этих органов для подготовки сводных докладов.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ж) организациями, созданными для выполнения задач, поставленных перед федеральными органами исполнительной власти, руководство деятельностью которых осуществляет Правительство Российской Федерации, - руководителям этих органов для подготовки сводных докладов. Сводные доклады представляются в Правительство Российской Федерации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Правительство Российской Федерации на основании сводных докладов руководителей этих федеральных органов исполнительной власти подготавливает свои сводные доклады и представляет их Президенту Российской Федерации в течение двух месяцев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з) организациями, созданными для выполнения задач, поставленных перед иными федеральными государственными органами, - руководителям этих органов для подготовки сводных докладов. Сводные доклады представляются Президенту Российской Федерации в течение одного месяца с установленной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даты представления докладов.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6. Президиуму Совета при Президенте Российской Федерации по противодействию коррупции: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28"/>
      <w:bookmarkEnd w:id="1"/>
      <w:r w:rsidRPr="009F7054">
        <w:rPr>
          <w:rFonts w:ascii="Times New Roman" w:hAnsi="Times New Roman" w:cs="Times New Roman"/>
          <w:sz w:val="24"/>
          <w:szCs w:val="24"/>
        </w:rPr>
        <w:t xml:space="preserve">а) образовать рабочую группу по мониторингу реализации мероприятий, предусмотренных Национальным </w:t>
      </w:r>
      <w:hyperlink w:anchor="P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противодействия коррупции на 2018 - 2020 годы;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 xml:space="preserve">б) рассматривать ежегодно доклад рабочей группы, названной в </w:t>
      </w:r>
      <w:hyperlink w:anchor="P28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подпункте "а"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настоящего пункта, о реализации за отчетный период мероприятий, предусмотренных Национальным </w:t>
      </w:r>
      <w:hyperlink w:anchor="P28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планом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>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7.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федеральным государственным органам в федеральном бюджете на руководство и управление в сфере установленных функций.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8. Настоящий Указ вступает в силу со дня его подписания.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Президент</w:t>
      </w: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В.ПУТИН</w:t>
      </w:r>
    </w:p>
    <w:p w:rsidR="009F7054" w:rsidRPr="009F7054" w:rsidRDefault="009F7054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9F7054" w:rsidRPr="009F7054" w:rsidRDefault="009F705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29 июня 2018 года</w:t>
      </w:r>
    </w:p>
    <w:p w:rsidR="009F7054" w:rsidRPr="009F7054" w:rsidRDefault="009F7054">
      <w:pPr>
        <w:pStyle w:val="ConsPlusNormal"/>
        <w:spacing w:before="200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N 378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9F7054" w:rsidRPr="009F7054" w:rsidRDefault="009F7054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от 29 июня 2018 г. N 378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49"/>
      <w:bookmarkEnd w:id="3"/>
      <w:r w:rsidRPr="009F7054">
        <w:rPr>
          <w:rFonts w:ascii="Times New Roman" w:hAnsi="Times New Roman" w:cs="Times New Roman"/>
          <w:sz w:val="24"/>
          <w:szCs w:val="24"/>
        </w:rPr>
        <w:t>НАЦИОНАЛЬНЫЙ ПЛАН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ПРОТИВОДЕЙСТВИЯ КОРРУПЦИИ НА 2018 - 2020 ГОДЫ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Мероприятия, предусмотренные настоящим Национальным планом, направлены на решение следующих основных задач: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совершенствование системы запретов, ограничений и требований, установленных в целях противодействия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совершенствование предусмотренных Федеральным </w:t>
      </w:r>
      <w:hyperlink r:id="rId7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от 3 декабря 2012 г. N 230-ФЗ "О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контроле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повышение эффективности международного сотрудничества Российской Федерации в области противодействия коррупции, укрепление международного авторитета России.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I. Совершенствование системы запретов,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ограничений и требований, установленных в целях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противодействия коррупции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1. Правительству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до 1 октября 2018 г. разработать и утвердить: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методику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оценки планов противодействия коррупции федеральных государственных органов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и эффективности реализации этих планов, а также установить порядок определения должностных лиц федеральных государственных органов, ответственных за разработку и реализацию политики в области противодействия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методику проведения социологических исследований в целях оценки уровня коррупции в субъектах Российской Федерации;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до 1 ноября 2018 г. внести в Государственную Думу Федерального Собрания Российской Федерации проекты федеральных законов, предусматривающих: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распространение на работников, замещающих отдельные должности в организациях, созданных для выполнения задач, поставленных перед органами государственной власти субъектов Российской Федерации и органами местного самоуправления, некоторых запретов, ограничений и требований, установленных в целях противодействия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совершенствование антикоррупционных стандартов для работников, замещающих должности в государственных корпорациях (компаниях), государственных внебюджетных фондах и публично-правовых компаниях, организациях, созданных для выполнения задач, поставленных перед федеральными государственными органами, а также введение антикоррупционных стандартов для работников хозяйственных обществ, учреждаемых и (или) контролируемых государственными корпорациями (компаниями), публично-правовыми компаниями;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совершенствование мер ответственности в отношении лиц, замещающих в порядке назначения государственные должности Российской Федерации и государственные должности субъектов Российской Федерации, за несоблюдение запретов, ограничений и требований, установленных в целях противодействия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совершенствование в целях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противодействия коррупции порядка получения подарков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отдельными категориями лиц;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в) до 1 февраля 2019 г. представить предложения по внесению в законодательство Российской Федерации изменений, предусматривающих случаи, когда несоблюдение запретов, ограничений и требований, установленных в целях противодействия коррупции, вследствие обстоятельств непреодолимой силы не является правонарушением;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г) до 1 марта 2019 г. разработать критерии, согласно которым несоблюдение запретов, ограничений и требований, установленных в целях противодействия коррупции, будет относиться к правонарушениям, влекущим за собой увольнение со службы или с работы, либо к малозначительным правонарушениям, а также представить предложения по определению обстоятельств, смягчающих или отягчающих ответственность за несоблюдение указанных запретов, ограничений и требований, и по учету таких обстоятельств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при применении взыскания.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2. Генеральной прокуратуре Российской Федерации ежегодно, до 1 марта, информировать председателя президиума Совета при Президенте Российской Федерации по противодействию коррупции о результатах деятельности, осуществляемой правоохранительными органами, по борьбе с преступлениями коррупционной направленности.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3. Рекомендовать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ежегодное проведение социологических исследований на основании методики, утвержденной Правительством Российской Федерации, в целях оценки уровня коррупции в субъектах Российской Федерации. Доклад о результатах исполнения настоящего подпункта представлять ежегодно, до 1 февраля;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повышение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эффективности деятельности органов субъектов Российской Федерации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по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профилактике коррупционных и иных правонарушений. Доклад о результатах исполнения настоящего подпункта представлять ежегодно, до 1 марта;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в) рассмотрение на заседаниях комиссий по координации работы по противодействию коррупции в субъектах Российской Федерации вопроса о повышении самостоятельности органов субъектов Российской Федерации по профилактике коррупционных и иных правонарушений, в том числе путем их преобразования в соответствии с законами субъектов Российской Федерации в самостоятельные государственные органы, подчиненные непосредственно высшим должностным лицам (руководителям высших исполнительных органов государственной власти) субъектов Российской Федерации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>. Доклад о результатах исполнения настоящего подпункта представить до 1 декабря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г) проведение общественных обсуждений (с привлечением экспертного сообщества) проектов планов противодействия коррупции на 2018 - 2020 годы органов государственной власти субъектов Российской Федерации;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д) ежегодное рассмотрение отчета о выполнении региональной антикоррупционной программы (плана противодействия коррупции) в субъекте Российской Федерации и до 1 февраля года, следующего за отчетным годом, размещение такого отчета в информационно-телекоммуникационной сети "Интернет" на официальном сайте высшего исполнительного органа государственной власти субъекта Российской Федерации в разделе "Противодействие коррупции".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II. Обеспечение единообразного применения законодательства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Российской Федерации о противодействии коррупции в целях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повышения эффективности механизмов предотвращения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и урегулирования конфликта интересов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4. Правительству Российской Федерации проводить мониторинг реализации лицами, замещающими должности, назначение на которые и освобождение от которых осуществляются Правительством Российской Федерации, обязанности принимать меры по предотвращению и (или) урегулированию конфликта интересов и в случае необходимости предпринимать действия по совершенствованию механизмов предотвращения и урегулирования конфликта интересов.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сентября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Правительству Российской Федерации с участием Генеральной прокуратуры Российской Федерации и Верховного Суда Российской Федерации до 1 октября 2018 г. рассмотреть вопрос о целесообразности законодательного установления дополнительных мер по предотвращению и (или) урегулированию конфликта интересов, принимаемых лицами, замещающими государственные должности Российской Федерации, государственные должности субъектов Российской Федерации, муниципальные должности, должности государственной или муниципальной службы.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6. Правительству Российской Федерации с участием Генеральной прокуратуры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рассмотреть вопрос о целесообразности введения административной ответственности за нарушение требований законодательства Российской Федерации о противодействии коррупции, касающихся предотвращения и урегулирования конфликта интересов.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подпункта представить до 1 ноября 2019 г.;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подготовить предложения о внесении в анкету, подлежащую представлению лицами, претендующими на замещение должностей государственной гражданской или муниципальной службы, изменений, касающихся указания в ней сведений о супругах своих братьев и сестер и о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братьях и сестрах своих супругов, в целях выявления возможного конфликта интересов. Доклад о результатах исполнения настоящего подпункта представить до 1 марта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Рекомендовать палатам Федерального Собрания Российской Федерации до 1 декабря 2018 г. рассмотреть вопрос об установлении и законодательном закреплении порядка привлечения к ответственности членов Совета Федерации и депутатов Государственной Думы Федерального Собрания Российской Федерации за непринятие мер по предотвращению и (или) урегулированию конфликта интересов, а также за иные нарушения требований законодательства Российской Федерации о противодействии коррупции.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8. Рекомендовать Верховному Суду Российской Федерации подготовить предложения по совершенствованию порядка предотвращения и урегулирования конфликта интересов, возникающего при исполнении судьями своих полномочий, в том числе при рассмотрении дел с участием граждан и юридических лиц, с которыми судья, его близкие родственники или свойственники связаны финансовыми или иными обязательствами.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июля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9. Генеральной прокуратуре Российской Федерации представить Президенту Российской Федерации информацию о результатах проверок соблюдения лицами, замещающими должности в федеральных государственных органах, органах государственной власти субъектов Российской Федерации и органах местного самоуправления, требований законодательства Российской Федерации о противодействии коррупции, касающихся предотвращения и урегулирования конфликта интересов.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сентября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10. Министерству труда и социальной защиты Российской Федерации до 1 августа 2018 г. разработать методические рекомендации по вопросам привлечения к ответственности должностных лиц за непринятие мер по предотвращению и (или) урегулированию конфликта интересов.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Министерству труда и социальной защиты Российской Федерации с участием Генеральной прокуратуры Российской Федерации обеспечивать каждые шесть месяцев подготовку обзора практики применения законодательства Российской Федерации о противодействии коррупции в части, касающейся предотвращения и урегулирования конфликта интересов, и распространение этого обзора с соблюдением требований законодательства Российской Федерации о государственной и иной охраняемой законом тайне (в том числе размещение в федеральной государственной информационной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системе в области государственной службы) среди заинтересованных федеральных государственных органов и организаций.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15 марта.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12. Руководителям федеральных государственных органов обеспечить принятие мер по повышению эффективности: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соблюдением лицами, замещающими должности в федеральных государственных органах,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кадровой работы в части, касающейся ведения личных дел государственных служащих, в том числе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актуализацией сведений, содержащихся в анкетах, представляемых в федеральные государственные органы при поступлении на государственную службу, об их родственниках и свойственниках в целях выявления возможного конфликта интересов;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в) реализации требований законодательства Российской Федерации о противодействии коррупции, касающихся предотвращения и урегулирования конфликта интересов, в организациях, созданных для выполнения задач, поставленных перед федеральными государственными органами.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13. Высшим должностным лицам (руководителям высших исполнительных органов государственной власти) субъектов Российской Федерации в пределах своих полномочий обеспечить принятие мер по повышению эффективности: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соблюдением лицами, замещающими государственные должности субъектов Российской Федерации, должности государственной гражданской службы субъектов Российской Федерации и муниципальные должности,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б) кадровой работы в части, касающейся ведения личных дел лиц, замещающих государственные должности субъектов Российской Федерации и должности государственной гражданской службы субъектов Российской Федерации,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14. Рекомендовать руководителям органов местного самоуправления в пределах своих полномочий обеспечить принятие мер по повышению эффективности: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б) кадровой работы в части, касающейся ведения личных дел лиц, замещающих муниципальные должности и должности муниципальной службы, в том числе контроля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 Итоговый доклад представить до 1 декабря 2020 г.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III. Совершенствование мер по противодействию коррупции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 сфере закупок товаров, работ, услуг для обеспечения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государственных или муниципальных нужд и в сфере закупок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товаров, работ, услуг отдельными видами юридических лиц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15. Правительству Российской Федерации с участием заинтересованных федеральных государственных органов рассмотреть вопросы и подготовить предложения о целесообразности: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24"/>
      <w:bookmarkEnd w:id="4"/>
      <w:r w:rsidRPr="009F7054">
        <w:rPr>
          <w:rFonts w:ascii="Times New Roman" w:hAnsi="Times New Roman" w:cs="Times New Roman"/>
          <w:sz w:val="24"/>
          <w:szCs w:val="24"/>
        </w:rPr>
        <w:t xml:space="preserve">а) уточнения условий, при которых может возникнуть конфликт интересов между участником закупки и заказчиком при осуществлении закупок товаров, работ, услуг для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обеспечения государственных или муниципальных нужд;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установления требования, направленного на недопущение возникновения конфликта интересов между участником закупки и заказчиком при осуществлении закупок в соответствии с Федеральным </w:t>
      </w:r>
      <w:hyperlink r:id="rId8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от 18 июля 2011 г. N 223-ФЗ "О закупках товаров, работ, услуг отдельными видами юридических лиц" (далее - Федеральный закон "О закупках товаров, работ, услуг отдельными видами юридических лиц");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в) определения сведений, подлежащих обязательному раскрытию должностными лицами заказчика в целях недопущения возникновения конфликта интересов, а также порядка раскрытия таких сведений;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г) установления обязанности участника закупки представлять заказчику информацию в целях выявления обстоятельств, свидетельствующих о возможности возникновения конфликта интересов с заказчиком;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128"/>
      <w:bookmarkEnd w:id="5"/>
      <w:r w:rsidRPr="009F7054">
        <w:rPr>
          <w:rFonts w:ascii="Times New Roman" w:hAnsi="Times New Roman" w:cs="Times New Roman"/>
          <w:sz w:val="24"/>
          <w:szCs w:val="24"/>
        </w:rPr>
        <w:t xml:space="preserve">д) установления обязанности участника закупки представлять заказчику декларацию об отсутствии факта привлечения к административной ответственности за совершение административного правонарушения, предусмотренного </w:t>
      </w:r>
      <w:hyperlink r:id="rId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статьей 19.28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 обязанности заказчика проверять соответствие участников закупки такому требованию при осуществлении закупок товаров, работ, услуг для обеспечения государственных или муниципальных нужд.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Доклад о результатах исполнения </w:t>
      </w:r>
      <w:hyperlink w:anchor="P12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подпунктов "а"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28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"д"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настоящего пункта представить до 1 июля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е) проведения обязательного общественного обсуждения закупок товаров, работ, услуг для обеспечения государственных или муниципальных нужд, в случае если начальная (минимальная) цена контракта составляет соответственно 50 млн. рублей и 5 млн. рублей. Доклад о результатах исполнения настоящего подпункта представить до 1 февраля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ж) установления запрета на привлечение к исполнению государственных и муниципальных контрактов субподрядчиков (соисполнителей) из числа юридических лиц, подконтрольных руководителю заказчика, его заместителю, члену комиссии по осуществлению закупок, руководителю контрактной службы заказчика, контрактному управляющему, а также их супругам, близким родственникам и свойственникам. Доклад о результатах исполнения настоящего подпункта представить до 1 сентября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з) установления запрета на осуществление закупок у поставщиков (подрядчиков, исполнителей), учредители (участники) и (или) контролирующие лица которых зарегистрированы в оффшорных зонах. Доклад о результатах исполнения настоящего подпункта представить до 1 декабря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и) наделения Генеральной прокуратуры Российской Федерации полномочиями по ведению реестра юридических лиц, привлеченных к административной ответственности в соответствии со </w:t>
      </w:r>
      <w:hyperlink r:id="rId10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статьей 19.28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а также по определению сведений, подлежащих включению в названный реестр, и порядка их размещения в единой информационной системе в сфере закупок. Доклад о результатах исполнения настоящего подпункта представить до 1 декабря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к) обеспечения условий для своевременного выявления заказчиком обстоятельств, свидетельствующих о возможности возникновения конфликта интересов, в том числе посредством межведомственного информационного взаимодействия. Доклад о результатах исполнения настоящего подпункта представить до 1 июля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 xml:space="preserve">л) установления обязанности заказчиков обосновывать начальные (максимальные) цены договоров при осуществлении закупок в соответствии с Федеральным </w:t>
      </w:r>
      <w:hyperlink r:id="rId11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"О закупках товаров, работ, услуг отдельными видами юридических лиц". Доклад о результатах исполнения настоящего подпункта представить до 1 марта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м) установления административной ответственности: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юридического лица, его должностных лиц - за осуществление закупки с нарушением требований, предусмотренных </w:t>
      </w:r>
      <w:hyperlink r:id="rId12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пунктами 7.1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3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9 части 1 статьи 31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Федерального закона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"О контрактной системе в сфере закупок товаров, работ, услуг для обеспечения государственных и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муниципальных нужд");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юридического лица - за предоставление заведомо ложных сведений о </w:t>
      </w:r>
      <w:proofErr w:type="spellStart"/>
      <w:r w:rsidRPr="009F7054">
        <w:rPr>
          <w:rFonts w:ascii="Times New Roman" w:hAnsi="Times New Roman" w:cs="Times New Roman"/>
          <w:sz w:val="24"/>
          <w:szCs w:val="24"/>
        </w:rPr>
        <w:t>непривлечении</w:t>
      </w:r>
      <w:proofErr w:type="spellEnd"/>
      <w:r w:rsidRPr="009F7054">
        <w:rPr>
          <w:rFonts w:ascii="Times New Roman" w:hAnsi="Times New Roman" w:cs="Times New Roman"/>
          <w:sz w:val="24"/>
          <w:szCs w:val="24"/>
        </w:rPr>
        <w:t xml:space="preserve"> его в течение двух лет до момента подачи заявки на участие в закупке к административной ответственности за совершение административного правонарушения, предусмотренного </w:t>
      </w:r>
      <w:hyperlink r:id="rId14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статьей 19.28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подпункта представить до 1 марта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н) усиления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деятельностью должностных лиц заказчика при осуществлении закупок товаров, работ, услуг для обеспечения государственных или муниципальных нужд в целях исключения необоснованного применения к поставщикам (подрядчикам, исполнителям) неустоек (штрафов, пеней) и за привлечением этих должностных лиц к дисциплинарной и материальной ответственности. Доклад о результатах исполнения настоящего подпункта представить до 1 апреля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16. Министерству труда и социальной защиты Российской Федерации с участием заинтересованных федеральных государственных органов разработать методические рекомендации: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а) по проведению в федеральных государственных органах, органах государственной власти субъектов Российской Федерации, органах местного самоуправления, государственных внебюджетных фондах и иных организациях, осуществляющих закупки в соответствии с федеральными законами "</w:t>
      </w:r>
      <w:hyperlink r:id="rId15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О контрактной системе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в сфере закупок товаров, работ, услуг для обеспечения государственных и муниципальных нужд" и "</w:t>
      </w:r>
      <w:hyperlink r:id="rId16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О закупках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товаров, работ, услуг отдельными видами юридических лиц", работы, направленной на выявление личной заинтересованности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служащих, работников при осуществлении таких закупок,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приводит или может привести к конфликту интересов. Доклад о результатах исполнения настоящего подпункта представить до 1 апреля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по выявлению и минимизации коррупционных рисков при осуществлении закупок товаров, работ, услуг для обеспечения государственных или муниципальных нужд. Доклад о результатах исполнения настоящего подпункта представить до 1 апреля 2020 г.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IV. Совершенствование порядка осуществления контроля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за расходами и механизма обращения в доход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Российской</w:t>
      </w:r>
      <w:proofErr w:type="gramEnd"/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Федерации имущества, в отношении которого не представлено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сведений, подтверждающих его приобретение на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законные</w:t>
      </w:r>
      <w:proofErr w:type="gramEnd"/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доходы. Обеспечение полноты и прозрачности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представляемых</w:t>
      </w:r>
      <w:proofErr w:type="gramEnd"/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сведений о доходах, расходах, об имуществе и обязательствах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имущественного характера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17. Правительству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а) с участием Генеральной прокуратуры Российской Федерации и Верховного Суда Российской Федерации рассмотреть вопрос и подготовить предложения о расширении видов имущества, подлежащего обращению в доход Российской Федерации (включая денежные средства и иные ценности, предметы роскоши), если в отношении такого имущества не представлено сведений, подтверждающих его приобретение на законные доходы. Доклад о результатах исполнения настоящего подпункта представить до 1 февраля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с участием Генеральной прокуратуры Российской Федерации подготовить на основе практики применения законодательства Российской Федерации о противодействии коррупции предложения по совершенствованию порядка осуществления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расходами, предусмотренного Федеральным </w:t>
      </w:r>
      <w:hyperlink r:id="rId17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от 3 декабря 2012 г. N 230-ФЗ "О контроле за соответствием расходов лиц, замещающих государственные должности, и иных лиц их доходам". Доклад о результатах исполнения настоящего подпункта представить до 1 апреля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в) с участием Администрации Президента Российской Федерации, Верховного Суда Российской Федерации и высших должностных лиц (руководителей высших исполнительных органов государственной власти) субъектов Российской Федерации обеспечить введение с 1 января 2019 г. требования об использовании специального программного обеспечения "Справки БК"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доходах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>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февраля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г) с участием Администрации Президента Российской Федерации рассмотреть вопрос и подготовить предложения о целесообразности корректировки объема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Федерации, а также об оптимизации правил хранения (приобщения к личному делу) указанных сведений.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подпункта представить до 1 декабря 2018 г.;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д) с участием Счетной палаты Российской Федерации и Центрального банка Российской Федерации подготовить предложения о введении единой формы представления кредитными организациями гражданам сведений о наличии счетов и иной информации, необходимой для заполнения справок о доходах, расходах, об имуществе и обязательствах имущественного характера. Доклад о результатах исполнения настоящего подпункта представить до 1 октября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е) с участием Центрального банка Российской Федерации подготовить предложения по совершенствованию порядка представления информации кредитными организациями в органы государственной власти субъектов Российской Федерации по их запросам при осуществлении ими проверок достоверности и полноты сведений о доходах, расходах, об имуществе и обязательствах имущественного характера в отношении соответствующих категорий лиц. Доклад о результатах исполнения настоящего подпункта представить до 1 мая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18. Генеральной прокуратуре Российской Федерации с участием Администрации Президента Российской Федерации и Верховного Суда Российской Федерации подготовить проект федерального закона, предусматривающего установление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расходами лиц, подозреваемых или обвиняемых в совершении преступлений коррупционной направленности, и последующее обращение в доход Российской Федерации имущества, обнаруженного при расследовании таких преступлений.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Доклад о результатах исполнения настоящего пункта представить до 1 ноября 2018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19.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Федеральной службе охраны Российской Федерации с участием Администрации Президента Российской Федерации, Правительства Российской Федерации и иных заинтересованных федеральных государственных органов рассмотреть вопрос о возможности создания и внедрения в Администрации Президента Российской Федерации, иных федеральных государственных органах, органах государственной власти субъектов Российской Федерации информационной системы, соответствующей требованиям информационной безопасности и сформированной на основе информационной системы в области противодействия коррупции, эксплуатируемой в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Администрации Президента Российской Федерации, для осуществления информационного взаимодействия указанных органов в целях противодействия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октября 2018 г.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V. Повышение эффективности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просветительских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>,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образовательных и иных мероприятий, направленных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на формирование антикоррупционного поведения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государственных и муниципальных служащих, популяризацию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 обществе антикоррупционных стандартов и развитие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общественного правосознания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20. Правительству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подготовить предложения о внесении в законодательство Российской Федерации изменений, предусматривающих утверждение типовых дополнительных профессиональных программ по вопросам противодействия коррупции. Доклад о результатах исполнения настоящего подпункта представить до 1 октября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обеспечить проведение ежегодного повышения квалификации федеральных государственных служащих, в должностные обязанности которых входит участие в противодействии коррупции (не менее 1000 человек в год). Доклад о результатах исполнения настоящего подпункта представлять ежегодно, до 1 апреля.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Итоговый доклад представить до 1 декабря 2020 г.;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в) обеспечить включение в федеральные государственные образовательные стандарты общего образования, среднего профессионального и высшего образования положений, предусматривающих формирование у обучающихся компетенции, позволяющей выработать нетерпимое отношение к коррупционному поведению, а в профессиональной деятельности - содействовать пресечению такого поведения.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Доклад о результатах исполнения настоящего подпункта представить до 1 июля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г) обеспечить утверждение и реализацию программы по антикоррупционному просвещению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на 2018 - 2019 годы. Доклад о результатах исполнения настоящего подпункта представить до 1 марта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д) реализовать комплекс мероприятий, направленных на качественное повышение эффективности деятельности пресс-служб федеральных государственных органов, органов государственной власти субъектов Российской Федерации и органов местного самоуправления по информированию общественности о результатах работы соответствующих органов, подразделений и должностных лиц по профилактике коррупционных и иных нарушений. Доклад о результатах исполнения настоящего подпункта представить до 1 мая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е) подготовить предложения по совершенствованию взаимодействия федеральных органов государственной власти, органов государственной власти субъектов Российской Федерации и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органов местного самоуправления, осуществляющих противодействие коррупции в пределах своих полномочий, с субъектами общественного контроля. Доклад о результатах исполнения настоящего подпункта представить до 1 февраля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21. Правительству Российской Федерации с участием Генеральной прокуратуры Российской Федерации организовать проведение научных междисциплинарных исследований, по результатам которых подготовить предложения, направленные на совершенствование мер по противодействию коррупции в части, касающейся: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выявления личной заинтересованности (в том числе скрытой </w:t>
      </w:r>
      <w:proofErr w:type="spellStart"/>
      <w:r w:rsidRPr="009F7054">
        <w:rPr>
          <w:rFonts w:ascii="Times New Roman" w:hAnsi="Times New Roman" w:cs="Times New Roman"/>
          <w:sz w:val="24"/>
          <w:szCs w:val="24"/>
        </w:rPr>
        <w:t>аффилированности</w:t>
      </w:r>
      <w:proofErr w:type="spellEnd"/>
      <w:r w:rsidRPr="009F7054">
        <w:rPr>
          <w:rFonts w:ascii="Times New Roman" w:hAnsi="Times New Roman" w:cs="Times New Roman"/>
          <w:sz w:val="24"/>
          <w:szCs w:val="24"/>
        </w:rPr>
        <w:t>), которая может привести к конфликту интересов, и повышения эффективности мер по предотвращению и (или) урегулированию конфликта интересов;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повышения эффективности противодействия коррупции в сфере бизнеса;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в) повышения эффективности противодействия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г) совершенствования порядка осуществления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д) использования современных технологий в работе по противодействию коррупции;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е) унификации форм статистической отчетности о результатах реализации мер по противодействию коррупции в федеральных государственных органах, органах государственной власти субъектов Российской Федерации, органах местного самоуправления и организациях;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ж) разработки комплекса просветительских мероприятий, направленных на создание в обществе атмосферы нетерпимости к коррупционным проявлениям, в том числе на повышение эффективности антикоррупционного просвещения.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октября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22. Правительству Российской Федерации с участием Генеральной прокуратуры Российской Федерации, Следственного комитета Российской Федерации, заинтересованных федеральных государственных органов, органов государственной власти субъектов Российской Федерации и организаций обеспечить проведение научно-практических конференций и иных мероприятий по вопросам реализации государственной политики в области противодействия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марта.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23. Правительству Российской Федерации с участием Администрации Президента Российской Федерации подготовить предложения по созданию механизма предоставления грантов организациям, которые показали наиболее значимые результаты в антикоррупционном просвещении граждан, популяризации антикоррупционных ценностей и научном обеспечении противодействия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октября 2018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24. Руководителю Администрации Президента Российской Федерации, председателю президиума Совета при Президенте Российской Федерации по противодействию коррупции, обеспечивать проведение ежегодных семинаров-совещаний по актуальным вопросам применения законодательства Российской Федерации о противодействии коррупции с руководителями подразделений федеральных государственных органов и органов субъектов Российской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Федерации по профилактике коррупционных и иных правонарушений.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25. Министерству юстиции Российской Федерации с участием Генеральной прокуратуры Российской Федерации, Министерства внутренних дел Российской Федерации, Федеральной службы безопасности Российской Федерации и Федеральной службы по финансовому мониторингу провести мониторинг деятельности некоммерческих организаций, уставами которых предусмотрено участие в противодействии коррупции, и проанализировать соответствие их деятельности заявленным целям.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апреля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26.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Министерству культуры Российской Федерации с участием заинтересованных федеральных государственных органов и организаций разработать комплекс мер, направленных на привлечение наиболее компетентных специалистов в области рекламы, средств массовой информации и общественных связей для качественного повышения эффективности социальной рекламы, способствующей формированию в обществе неприятия всех форм коррупции, а также на поиск форм и методов воздействия на различные слои населения в целях формирования негативного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отношения к данному явлению.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декабря 2018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27. Руководителям федеральных государственных органов обеспечить обучение федеральных государственных служащих, впервые поступивших на государственную службу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противодействия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ноября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28. Председателю Центрального банка Российской Федерации, руководителям Пенсионного фонда Российской Федерации, Фонда социального страхования Российской Федерации, Федерального фонда обязательного медицинского страхования, государственных корпораций (компаний), публично-правовых компаний и организаций, созданных для выполнения задач, поставленных перед федеральными государственными органами, обеспечить: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ежегодное повышение квалификации лиц,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обучение лиц, впервые принятых на работу в указанные организации для замещения должностей, включенных в перечни должностей, установленные такими организациями,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29. Высшим должностным лицам (руководителям высших исполнительных органов государственной власти) субъектов Российской Федерации обеспечить: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ежегодное повышение квалификации государственных гражданских служащих субъектов Российской Федерации,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обучение государственных гражданских служащих субъектов Российской Федерации, впервые поступивших на государственную службу субъектов Российской Федерации для замещения должностей, включенных в перечни должностей, установленные нормативными правовыми актами Российской Федерации, по образовательным программам в области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противодействия коррупции. Доклад о результатах исполнения настоящего подпункта представить до 1 ноября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30. Рекомендовать руководителям органов местного самоуправления и главам муниципальных образований обеспечить: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ежегодное повышение квалификации муниципальных служащих, в должностные обязанности которых входит участие в противодействии коррупции. Доклад о результатах исполнения настоящего подпункта представлять ежегодно, до 1 апреля. Итоговый доклад представить до 1 декабря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коррупции. Доклад о результатах исполнения настоящего подпункта представить до 1 ноября 2020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31. Рекомендовать федеральному государственному научно-исследовательскому учреждению "Институт законодательства и сравнительного правоведения при Правительстве Российской Федерации":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организовать ежегодное проведение Евразийского антикоррупционного форума. Доклад о результатах исполнения настоящего подпункта представить до 1 ноября 2020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с участием заинтересованных образовательных и научных организаций подготовить предложения о комплексной организации рецензирования подготовленных к изданию научных, учебных и методических работ по вопросам противодействия коррупции для использования их в системе высшего и дополнительного профессионального образования. Доклад о результатах исполнения настоящего подпункта представить до 1 апреля 2019 г.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VI. Совершенствование мер по противодействию коррупции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 сфере бизнеса, в том числе по защите субъектов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предпринимательской деятельности от злоупотреблений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служебным положением со стороны должностных лиц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32. Правительству Российской Федерации с участием Генеральной прокуратуры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разработать механизм, позволяющий государственным и муниципальным заказчикам получать в автоматизированном режиме сведения о юридических лицах, привлеченных к административной ответственности по </w:t>
      </w:r>
      <w:hyperlink r:id="rId18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статье 19.28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 Доклад о результатах исполнения настоящего подпункта представить до 1 февраля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рассмотреть вопрос о совершенствовании порядка и механизма привлечения иностранных юридических лиц, осуществляющих деятельность на территории Российской Федерации, к административной ответственности за нарушение требований законодательства Российской Федерации о противодействии коррупции независимо от места совершения коррупционного правонарушения. Доклад о результатах исполнения настоящего подпункта представить до 1 марта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33. Правительству Российской Федерации с участием Торгово-промышленной палаты Российской Федерации и общероссийских общественных организаций "Российский союз промышленников и предпринимателей" и "ОПОРА России" подготовить предложения, направленные на стимулирование участия организаций в противодействии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Доклад о результатах исполнения настоящего пункта представить до 1 мая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34. Правительству Российской Федерации с участием представителей соответствующих объединений субъектов предпринимательской деятельности рассмотреть вопросы о механизмах и условиях введения в организациях антикоррупционных стандартов и об их применении, в частности при установлении деловых отношений с контрагентами; в отдельных сферах хозяйственной деятельности, подверженных коррупционным рискам или имеющих стратегическое значение для государства; при участии в закупках товаров, работ, услуг для обеспечения государственных или муниципальных нужд.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представить до 1 октября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35. Генеральной прокуратуре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а) с участием Министерства внутренних дел Российской Федерации, Федеральной службы безопасности Российской Федерации, Федеральной таможенной службы и Федеральной службы судебных приставов подготовить предложения по предотвращению злоупотреблений служебным положением со стороны должностных лиц правоохранительных и контрольных органов и необоснованного проведения оперативно-</w:t>
      </w:r>
      <w:proofErr w:type="spellStart"/>
      <w:r w:rsidRPr="009F7054">
        <w:rPr>
          <w:rFonts w:ascii="Times New Roman" w:hAnsi="Times New Roman" w:cs="Times New Roman"/>
          <w:sz w:val="24"/>
          <w:szCs w:val="24"/>
        </w:rPr>
        <w:t>разыскных</w:t>
      </w:r>
      <w:proofErr w:type="spellEnd"/>
      <w:r w:rsidRPr="009F7054">
        <w:rPr>
          <w:rFonts w:ascii="Times New Roman" w:hAnsi="Times New Roman" w:cs="Times New Roman"/>
          <w:sz w:val="24"/>
          <w:szCs w:val="24"/>
        </w:rPr>
        <w:t xml:space="preserve"> мероприятий, а также применения мер процессуального принуждения, препятствующих осуществлению хозяйственной деятельности организаций.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Доклад о результатах исполнения настоящего подпункта представить до 1 ноября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б) с участием Следственного комитета Российской Федерации, Министерства внутренних дел Российской Федерации и Федеральной службы безопасности Российской Федерации проанализировать практику применения меры пресечения в виде заключения под стражу при расследовании преступлений в сфере экономической деятельности, в том числе обоснованность применения указанной меры пресечения, и в случае необходимости подготовить предложения, направленные на сокращение ее применения к лицам, подозреваемым в совершении таких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преступлений. Доклад о результатах исполнения настоящего подпункта представить до 1 сентября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36. Рекомендовать Торгово-промышленной палате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а) продолжить проведение ежегодного независимого исследования в целях выявления отношения предпринимательского сообщества к коррупции и оценки его представителями государственной политики в области противодействия коррупции ("бизнес-барометр коррупции"). Доклад о результатах исполнения настоящего подпункта представлять ежегодно, до 1 февраля;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7054">
        <w:rPr>
          <w:rFonts w:ascii="Times New Roman" w:hAnsi="Times New Roman" w:cs="Times New Roman"/>
          <w:sz w:val="24"/>
          <w:szCs w:val="24"/>
        </w:rPr>
        <w:t>б) с участием общероссийских общественных организаций "Российский союз промышленников и предпринимателей" и "ОПОРА России", иных заинтересованных организаций и с привлечением представителей федеральных государственных органов, осуществляющих реализацию государственной политики в области противодействия коррупции, научно-исследовательских и образовательных организаций, объединений субъектов предпринимательской деятельности, коммерческих организаций, государственных корпораций (компаний) и организаций, участвующих в осуществлении международного сотрудничества в области противодействия коррупции, обеспечить проведение ежегодных всероссийских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акций, направленных на внедрение в сферу бизнеса антикоррупционных стандартов, процедур внутреннего контроля, этических норм и процедур </w:t>
      </w:r>
      <w:proofErr w:type="spellStart"/>
      <w:r w:rsidRPr="009F7054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9F7054">
        <w:rPr>
          <w:rFonts w:ascii="Times New Roman" w:hAnsi="Times New Roman" w:cs="Times New Roman"/>
          <w:sz w:val="24"/>
          <w:szCs w:val="24"/>
        </w:rPr>
        <w:t>. Доклад о результатах исполнения настоящего подпункта представлять ежегодно, до 15 декабря.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VII. Систематизация и актуализация нормативно-правовой базы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по вопросам противодействия коррупции. Устранение пробелов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и противоречий в правовом регулировании в области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lastRenderedPageBreak/>
        <w:t>противодействия коррупции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37. Правительству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с участием Верховного Суда Российской Федерации, Генеральной прокуратуры Российской Федерации и Следственного комитета Российской Федерации подготовить проект федерального закона, предусматривающего включение лиц, выполняющих организационно-распорядительные или административно-хозяйственные функции в хозяйственных обществах,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долями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 в уставном капитале которых прямо или косвенно (через одно или несколько юридических лиц) владеет Российская Федерация или субъект Российской Федерации, в перечень должностных лиц, предусмотренный </w:t>
      </w:r>
      <w:hyperlink r:id="rId19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примечаниями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к статье 285 Уголовного кодекса Российской Федерации. Доклад о результатах исполнения настоящего подпункта представить до 1 ноября 2018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б) с участием Генеральной прокуратуры Российской Федерации проанализировать практику реализации положений </w:t>
      </w:r>
      <w:hyperlink r:id="rId20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статьи 59.2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Федерации". Доклад о результатах исполнения настоящего подпункта представить до 1 октября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в) с участием Администрации Президента Российской Федерации, Генеральной прокуратуры Российской Федерации и иных заинтересованных федеральных государственных органов подготовить предложения по систематизации законодательства Российской Федерации о противодействии коррупции (в том числе проекты соответствующих нормативных правовых актов). Доклад о результатах исполнения настоящего подпункта представить до 1 декабря 2019 г.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38. Рекомендовать Верховному Суду Российской Федерации до 1 апреля 2019 г. подготовить обзоры судебной практики по уголовным делам, в ходе которых рассматриваются ходатайства следователей следственных органов о наложении ареста на имущество по основаниям, предусмотренным </w:t>
      </w:r>
      <w:hyperlink r:id="rId21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115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Уголовно-процессуального кодекса Российской Федерации, в том числе при отсутствии заявленного гражданского иска.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39. Генеральной прокуратуре Российской Федерации: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а) с участием Верховного Суда Российской Федерации, Министерства юстиции Российской Федерации, Федеральной службы безопасности Российской Федерации и Следственного комитета Российской Федерации подготовить предложения по совершенствованию Уголовного </w:t>
      </w:r>
      <w:hyperlink r:id="rId22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кодекса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Российской Федерации в части, касающейся установления дополнительных квалифицирующих признаков мелкого взяточничества. Доклад о результатах исполнения настоящего подпункта представить до 1 марта 2019 г.;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б) с участием федерального государственного научно-исследовательского учреждения "Институт законодательства и сравнительного правоведения при Правительстве Российской Федерации" рассмотреть вопросы о возможности привлечения заинтересованных научных организаций и образовательных организаций высшего образования к участию в проведении антикоррупционной экспертизы нормативных правовых актов федеральных органов исполнительной власти, а также о стимулировании такого участия. Доклад о результатах исполнения настоящего подпункта представить до 1 августа 2019 г.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VIII. Повышение эффективности международного сотрудничества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Российской Федерации в области противодействия коррупции.</w:t>
      </w:r>
    </w:p>
    <w:p w:rsidR="009F7054" w:rsidRPr="009F7054" w:rsidRDefault="009F7054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Укрепление международного авторитета России</w:t>
      </w:r>
    </w:p>
    <w:p w:rsidR="009F7054" w:rsidRPr="009F7054" w:rsidRDefault="009F705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40. Генеральной прокуратуре Российской Федерации с участием Администрации Президента Российской Федерации, Министерства иностранных дел Российской Федерации и иных федеральных государственных органов обеспечить практически значимое участие Российской </w:t>
      </w:r>
      <w:r w:rsidRPr="009F7054">
        <w:rPr>
          <w:rFonts w:ascii="Times New Roman" w:hAnsi="Times New Roman" w:cs="Times New Roman"/>
          <w:sz w:val="24"/>
          <w:szCs w:val="24"/>
        </w:rPr>
        <w:lastRenderedPageBreak/>
        <w:t>Федерации в деятельности Группы госуда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рств пр</w:t>
      </w:r>
      <w:proofErr w:type="gramEnd"/>
      <w:r w:rsidRPr="009F7054">
        <w:rPr>
          <w:rFonts w:ascii="Times New Roman" w:hAnsi="Times New Roman" w:cs="Times New Roman"/>
          <w:sz w:val="24"/>
          <w:szCs w:val="24"/>
        </w:rPr>
        <w:t xml:space="preserve">отив коррупции и функционировании обзорного механизма </w:t>
      </w:r>
      <w:hyperlink r:id="rId23" w:history="1">
        <w:r w:rsidRPr="009F7054">
          <w:rPr>
            <w:rFonts w:ascii="Times New Roman" w:hAnsi="Times New Roman" w:cs="Times New Roman"/>
            <w:color w:val="0000FF"/>
            <w:sz w:val="24"/>
            <w:szCs w:val="24"/>
          </w:rPr>
          <w:t>Конвенции</w:t>
        </w:r>
      </w:hyperlink>
      <w:r w:rsidRPr="009F7054">
        <w:rPr>
          <w:rFonts w:ascii="Times New Roman" w:hAnsi="Times New Roman" w:cs="Times New Roman"/>
          <w:sz w:val="24"/>
          <w:szCs w:val="24"/>
        </w:rPr>
        <w:t xml:space="preserve"> ООН против коррупции.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41.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 xml:space="preserve">Министерству иностранных дел Российской Федерации с участием заинтересованных федеральных государственных органов обеспечить эффективное участие Российской Федерации в международных антикоррупционных мероприятиях, в том числе в деятельности рабочей группы АТЭС по борьбе с коррупцией и обеспечению </w:t>
      </w:r>
      <w:proofErr w:type="spellStart"/>
      <w:r w:rsidRPr="009F7054">
        <w:rPr>
          <w:rFonts w:ascii="Times New Roman" w:hAnsi="Times New Roman" w:cs="Times New Roman"/>
          <w:sz w:val="24"/>
          <w:szCs w:val="24"/>
        </w:rPr>
        <w:t>транспарентности</w:t>
      </w:r>
      <w:proofErr w:type="spellEnd"/>
      <w:r w:rsidRPr="009F7054">
        <w:rPr>
          <w:rFonts w:ascii="Times New Roman" w:hAnsi="Times New Roman" w:cs="Times New Roman"/>
          <w:sz w:val="24"/>
          <w:szCs w:val="24"/>
        </w:rPr>
        <w:t>, рабочей группы по противодействию коррупции "Группы двадцати", рабочей группы по противодействию коррупции государств - участников БРИКС, а также в деятельности Международной антикоррупционной академии.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42. Министерству юстиции Российской Федерации с участием Министерства иностранных дел Российской Федерации, Министерства экономического развития Российской Федерации и иных заинтересованных федеральных государственных органов обеспечить результативное участие Российской Федерации в деятельности рабочей группы Организации экономического сотрудничества и развития по борьбе с подкупом иностранных должностных лиц при осуществлении международных коммерческих сделок.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</w:t>
      </w:r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 xml:space="preserve">43. </w:t>
      </w:r>
      <w:proofErr w:type="gramStart"/>
      <w:r w:rsidRPr="009F7054">
        <w:rPr>
          <w:rFonts w:ascii="Times New Roman" w:hAnsi="Times New Roman" w:cs="Times New Roman"/>
          <w:sz w:val="24"/>
          <w:szCs w:val="24"/>
        </w:rPr>
        <w:t>Федеральной службе по финансовому мониторингу с участием заинтересованных федеральных государственных органов обеспечить активное и практически значимое участие Российской Федерации в деятельности Группы разработки финансовых мер борьбы с отмыванием денег и Группы подразделений финансовой разведки "Эгмонт", направленное на реализацию российских инициатив по противодействию легализации (отмыванию) доходов, полученных преступным путем, в связи с совершением преступлений коррупционной направленности.</w:t>
      </w:r>
      <w:proofErr w:type="gramEnd"/>
    </w:p>
    <w:p w:rsidR="009F7054" w:rsidRPr="009F7054" w:rsidRDefault="009F705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F7054">
        <w:rPr>
          <w:rFonts w:ascii="Times New Roman" w:hAnsi="Times New Roman" w:cs="Times New Roman"/>
          <w:sz w:val="24"/>
          <w:szCs w:val="24"/>
        </w:rPr>
        <w:t>Доклад о результатах исполнения настоящего пункта представлять ежегодно, до 1 февраля.</w:t>
      </w: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F7054" w:rsidRPr="009F7054" w:rsidRDefault="009F7054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EB55D5" w:rsidRPr="009F7054" w:rsidRDefault="00EB55D5">
      <w:pPr>
        <w:rPr>
          <w:rFonts w:ascii="Times New Roman" w:hAnsi="Times New Roman" w:cs="Times New Roman"/>
          <w:sz w:val="24"/>
          <w:szCs w:val="24"/>
        </w:rPr>
      </w:pPr>
    </w:p>
    <w:sectPr w:rsidR="00EB55D5" w:rsidRPr="009F7054" w:rsidSect="009F705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54"/>
    <w:rsid w:val="00345606"/>
    <w:rsid w:val="004339D9"/>
    <w:rsid w:val="009F7054"/>
    <w:rsid w:val="00EB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0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F70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9F70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0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F705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rsid w:val="009F705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2A6B1BABBB12F8A71700ED0A4B76A20F96BEE13362D2E4EE51BD309CrCJFK" TargetMode="External"/><Relationship Id="rId13" Type="http://schemas.openxmlformats.org/officeDocument/2006/relationships/hyperlink" Target="consultantplus://offline/ref=3A2A6B1BABBB12F8A71700ED0A4B76A20F96BEE13460D2E4EE51BD309CCFDAC8A2A58C3C95B1ABA6r7JDK" TargetMode="External"/><Relationship Id="rId18" Type="http://schemas.openxmlformats.org/officeDocument/2006/relationships/hyperlink" Target="consultantplus://offline/ref=3A2A6B1BABBB12F8A71700ED0A4B76A20E9EB8E33564D2E4EE51BD309CCFDAC8A2A58C3F93B2rAJC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A2A6B1BABBB12F8A71700ED0A4B76A20E9EB8E03362D2E4EE51BD309CCFDAC8A2A58C3C90B1rAJBK" TargetMode="External"/><Relationship Id="rId7" Type="http://schemas.openxmlformats.org/officeDocument/2006/relationships/hyperlink" Target="consultantplus://offline/ref=3A2A6B1BABBB12F8A71700ED0A4B76A20C96B1E13465D2E4EE51BD309CrCJFK" TargetMode="External"/><Relationship Id="rId12" Type="http://schemas.openxmlformats.org/officeDocument/2006/relationships/hyperlink" Target="consultantplus://offline/ref=3A2A6B1BABBB12F8A71700ED0A4B76A20F96BEE13460D2E4EE51BD309CCFDAC8A2A58C3F9CrBJ7K" TargetMode="External"/><Relationship Id="rId17" Type="http://schemas.openxmlformats.org/officeDocument/2006/relationships/hyperlink" Target="consultantplus://offline/ref=3A2A6B1BABBB12F8A71700ED0A4B76A20C96B1E13465D2E4EE51BD309CrCJFK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2A6B1BABBB12F8A71700ED0A4B76A20F96BEE13362D2E4EE51BD309CrCJFK" TargetMode="External"/><Relationship Id="rId20" Type="http://schemas.openxmlformats.org/officeDocument/2006/relationships/hyperlink" Target="consultantplus://offline/ref=3A2A6B1BABBB12F8A71700ED0A4B76A20F9FB0E13164D2E4EE51BD309CCFDAC8A2A58C38r9JC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2A6B1BABBB12F8A71700ED0A4B76A20F9FB0E03567D2E4EE51BD309CCFDAC8A2A58C3C95B0ACA5r7JDK" TargetMode="External"/><Relationship Id="rId11" Type="http://schemas.openxmlformats.org/officeDocument/2006/relationships/hyperlink" Target="consultantplus://offline/ref=3A2A6B1BABBB12F8A71700ED0A4B76A20F96BEE13362D2E4EE51BD309CrCJFK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3A2A6B1BABBB12F8A71700ED0A4B76A20F96BEE13460D2E4EE51BD309CrCJFK" TargetMode="External"/><Relationship Id="rId23" Type="http://schemas.openxmlformats.org/officeDocument/2006/relationships/hyperlink" Target="consultantplus://offline/ref=3A2A6B1BABBB12F8A71700ED0A4B76A20C9CB8E33761D2E4EE51BD309CrCJFK" TargetMode="External"/><Relationship Id="rId10" Type="http://schemas.openxmlformats.org/officeDocument/2006/relationships/hyperlink" Target="consultantplus://offline/ref=3A2A6B1BABBB12F8A71700ED0A4B76A20E9EB8E33564D2E4EE51BD309CCFDAC8A2A58C3F93B2rAJCK" TargetMode="External"/><Relationship Id="rId19" Type="http://schemas.openxmlformats.org/officeDocument/2006/relationships/hyperlink" Target="consultantplus://offline/ref=3A2A6B1BABBB12F8A71700ED0A4B76A20E9EB8E43464D2E4EE51BD309CCFDAC8A2A58C3C9DB6rAJ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2A6B1BABBB12F8A71700ED0A4B76A20E9EB8E33564D2E4EE51BD309CCFDAC8A2A58C3F93B2rAJCK" TargetMode="External"/><Relationship Id="rId14" Type="http://schemas.openxmlformats.org/officeDocument/2006/relationships/hyperlink" Target="consultantplus://offline/ref=3A2A6B1BABBB12F8A71700ED0A4B76A20E9EB8E33564D2E4EE51BD309CCFDAC8A2A58C3F93B2rAJCK" TargetMode="External"/><Relationship Id="rId22" Type="http://schemas.openxmlformats.org/officeDocument/2006/relationships/hyperlink" Target="consultantplus://offline/ref=3A2A6B1BABBB12F8A71700ED0A4B76A20E9EB8E43464D2E4EE51BD309CrCJ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8487</Words>
  <Characters>48378</Characters>
  <Application>Microsoft Office Word</Application>
  <DocSecurity>0</DocSecurity>
  <Lines>403</Lines>
  <Paragraphs>113</Paragraphs>
  <ScaleCrop>false</ScaleCrop>
  <Company/>
  <LinksUpToDate>false</LinksUpToDate>
  <CharactersWithSpaces>56752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Ооржак Айлан Хулер-ооловна</dc:creator>
  <cp:lastModifiedBy>Ооржак Айлан Хулер-ооловна</cp:lastModifiedBy>
  <cp:revision>1</cp:revision>
  <dcterms:created xsi:type="dcterms:W3CDTF">2018-08-17T10:09:00Z</dcterms:created>
  <dcterms:modified xsi:type="dcterms:W3CDTF">2018-08-17T10:11:00Z</dcterms:modified>
</cp:coreProperties>
</file>